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AFE5" w14:textId="6700BF95" w:rsidR="00240F4E" w:rsidRPr="00ED2B1A" w:rsidRDefault="00801471" w:rsidP="00ED2B1A">
      <w:pPr>
        <w:pStyle w:val="Title"/>
        <w:rPr>
          <w:color w:val="0051A8" w:themeColor="accent1"/>
          <w:sz w:val="72"/>
          <w:szCs w:val="72"/>
        </w:rPr>
      </w:pPr>
      <w:r>
        <w:rPr>
          <w:color w:val="0051A8" w:themeColor="accent1"/>
          <w:sz w:val="72"/>
          <w:szCs w:val="72"/>
        </w:rPr>
        <w:t>Sensor Operation and Calibration</w:t>
      </w:r>
    </w:p>
    <w:p w14:paraId="2D1BB231" w14:textId="77777777" w:rsidR="00ED2B1A" w:rsidRPr="0025067D" w:rsidRDefault="00ED2B1A" w:rsidP="00ED2B1A">
      <w:pPr>
        <w:rPr>
          <w:rFonts w:cstheme="minorHAnsi"/>
          <w:color w:val="A6A6A6" w:themeColor="background1" w:themeShade="A6"/>
        </w:rPr>
      </w:pPr>
      <w:r w:rsidRPr="0025067D">
        <w:rPr>
          <w:rFonts w:cstheme="minorHAnsi"/>
          <w:color w:val="000000" w:themeColor="text1"/>
        </w:rPr>
        <w:fldChar w:fldCharType="begin"/>
      </w:r>
      <w:r w:rsidRPr="0025067D">
        <w:rPr>
          <w:rFonts w:cstheme="minorHAnsi"/>
          <w:color w:val="000000" w:themeColor="text1"/>
        </w:rPr>
        <w:instrText xml:space="preserve"> CREATEDATE \@ "d MMMM yyyy" \* MERGEFORMAT </w:instrText>
      </w:r>
      <w:r w:rsidRPr="0025067D">
        <w:rPr>
          <w:rFonts w:cstheme="minorHAnsi"/>
          <w:color w:val="000000" w:themeColor="text1"/>
        </w:rPr>
        <w:fldChar w:fldCharType="separate"/>
      </w:r>
      <w:r w:rsidR="00801471">
        <w:rPr>
          <w:rFonts w:cstheme="minorHAnsi"/>
          <w:noProof/>
          <w:color w:val="000000" w:themeColor="text1"/>
        </w:rPr>
        <w:t>26 September 2020</w:t>
      </w:r>
      <w:r w:rsidRPr="0025067D">
        <w:rPr>
          <w:rFonts w:cstheme="minorHAnsi"/>
          <w:color w:val="000000" w:themeColor="text1"/>
        </w:rPr>
        <w:fldChar w:fldCharType="end"/>
      </w:r>
      <w:r w:rsidRPr="0025067D">
        <w:rPr>
          <w:rFonts w:cstheme="minorHAnsi"/>
          <w:color w:val="B5B5B5" w:themeColor="background2" w:themeShade="BF"/>
        </w:rPr>
        <w:t xml:space="preserve"> | </w:t>
      </w:r>
      <w:r w:rsidRPr="0025067D">
        <w:rPr>
          <w:rFonts w:cstheme="minorHAnsi"/>
          <w:color w:val="A6A6A6" w:themeColor="background1" w:themeShade="A6"/>
        </w:rPr>
        <w:fldChar w:fldCharType="begin"/>
      </w:r>
      <w:r w:rsidRPr="0025067D">
        <w:rPr>
          <w:rFonts w:cstheme="minorHAnsi"/>
          <w:color w:val="A6A6A6" w:themeColor="background1" w:themeShade="A6"/>
        </w:rPr>
        <w:instrText xml:space="preserve"> AUTHOR  \* MERGEFORMAT </w:instrText>
      </w:r>
      <w:r w:rsidRPr="0025067D">
        <w:rPr>
          <w:rFonts w:cstheme="minorHAnsi"/>
          <w:color w:val="A6A6A6" w:themeColor="background1" w:themeShade="A6"/>
        </w:rPr>
        <w:fldChar w:fldCharType="separate"/>
      </w:r>
      <w:r w:rsidR="00801471">
        <w:rPr>
          <w:rFonts w:cstheme="minorHAnsi"/>
          <w:noProof/>
          <w:color w:val="A6A6A6" w:themeColor="background1" w:themeShade="A6"/>
        </w:rPr>
        <w:t>Andrei Florian</w:t>
      </w:r>
      <w:r w:rsidRPr="0025067D">
        <w:rPr>
          <w:rFonts w:cstheme="minorHAnsi"/>
          <w:color w:val="A6A6A6" w:themeColor="background1" w:themeShade="A6"/>
        </w:rPr>
        <w:fldChar w:fldCharType="end"/>
      </w:r>
    </w:p>
    <w:p w14:paraId="4A5A41A8" w14:textId="63AB92EC" w:rsidR="009D31E8" w:rsidRDefault="00DA2844" w:rsidP="009D31E8">
      <w:pPr>
        <w:pStyle w:val="Heading1"/>
        <w:spacing w:before="0"/>
      </w:pPr>
      <w:r>
        <w:t>pH Sensor</w:t>
      </w:r>
    </w:p>
    <w:p w14:paraId="574A1824" w14:textId="40485360" w:rsidR="00DA2844" w:rsidRDefault="00433DFD" w:rsidP="00DA2844">
      <w:r>
        <w:rPr>
          <w:noProof/>
        </w:rPr>
        <mc:AlternateContent>
          <mc:Choice Requires="wpi">
            <w:drawing>
              <wp:anchor distT="0" distB="0" distL="114300" distR="114300" simplePos="0" relativeHeight="251659264" behindDoc="0" locked="0" layoutInCell="1" allowOverlap="1" wp14:anchorId="31B36AE9" wp14:editId="57981B86">
                <wp:simplePos x="0" y="0"/>
                <wp:positionH relativeFrom="column">
                  <wp:posOffset>4416314</wp:posOffset>
                </wp:positionH>
                <wp:positionV relativeFrom="paragraph">
                  <wp:posOffset>2115127</wp:posOffset>
                </wp:positionV>
                <wp:extent cx="10080" cy="1800"/>
                <wp:effectExtent l="38100" t="38100" r="47625" b="5588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0080" cy="1800"/>
                      </w14:xfrm>
                    </w14:contentPart>
                  </a:graphicData>
                </a:graphic>
              </wp:anchor>
            </w:drawing>
          </mc:Choice>
          <mc:Fallback>
            <w:pict>
              <v:shapetype w14:anchorId="7971E6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47.05pt;margin-top:165.85pt;width:2.25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">
                <v:imagedata r:id="rId11" o:title=""/>
              </v:shape>
            </w:pict>
          </mc:Fallback>
        </mc:AlternateContent>
      </w:r>
      <w:r w:rsidR="00E31FE3">
        <w:rPr>
          <w:noProof/>
        </w:rPr>
        <w:drawing>
          <wp:inline distT="0" distB="0" distL="0" distR="0" wp14:anchorId="47CC1AD8" wp14:editId="3F7F03E3">
            <wp:extent cx="5731510" cy="36322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841" b="19786"/>
                    <a:stretch/>
                  </pic:blipFill>
                  <pic:spPr bwMode="auto">
                    <a:xfrm>
                      <a:off x="0" y="0"/>
                      <a:ext cx="5731510" cy="3632200"/>
                    </a:xfrm>
                    <a:prstGeom prst="rect">
                      <a:avLst/>
                    </a:prstGeom>
                    <a:noFill/>
                    <a:ln>
                      <a:noFill/>
                    </a:ln>
                    <a:extLst>
                      <a:ext uri="{53640926-AAD7-44D8-BBD7-CCE9431645EC}">
                        <a14:shadowObscured xmlns:a14="http://schemas.microsoft.com/office/drawing/2010/main"/>
                      </a:ext>
                    </a:extLst>
                  </pic:spPr>
                </pic:pic>
              </a:graphicData>
            </a:graphic>
          </wp:inline>
        </w:drawing>
      </w:r>
    </w:p>
    <w:p w14:paraId="0DDACD0E" w14:textId="05AEAED7" w:rsidR="009D31E8" w:rsidRDefault="00CD0AE2" w:rsidP="00CD0AE2">
      <w:pPr>
        <w:pStyle w:val="Heading2"/>
      </w:pPr>
      <w:r>
        <w:t>Description</w:t>
      </w:r>
    </w:p>
    <w:p w14:paraId="19760FD3" w14:textId="44526A13" w:rsidR="00CD0AE2" w:rsidRDefault="00CD0AE2" w:rsidP="00CD0AE2">
      <w:r>
        <w:t>This sensor aims to measure the potential of hydrogen of the body of water submerged in.</w:t>
      </w:r>
      <w:r w:rsidR="0096558F">
        <w:t xml:space="preserve"> The device uses an analogic interface to </w:t>
      </w:r>
      <w:r w:rsidR="00033D45">
        <w:t>output the pH of the substance submerged in.</w:t>
      </w:r>
    </w:p>
    <w:p w14:paraId="26FADE13" w14:textId="77777777" w:rsidR="00957C6A" w:rsidRPr="00957C6A" w:rsidRDefault="00957C6A" w:rsidP="00957C6A">
      <w:pPr>
        <w:numPr>
          <w:ilvl w:val="0"/>
          <w:numId w:val="3"/>
        </w:numPr>
      </w:pPr>
      <w:r w:rsidRPr="00957C6A">
        <w:t>Module Power: 5.00V</w:t>
      </w:r>
    </w:p>
    <w:p w14:paraId="01263FCB" w14:textId="3F2B006F" w:rsidR="00957C6A" w:rsidRPr="00957C6A" w:rsidRDefault="00957C6A" w:rsidP="00957C6A">
      <w:pPr>
        <w:numPr>
          <w:ilvl w:val="0"/>
          <w:numId w:val="3"/>
        </w:numPr>
      </w:pPr>
      <w:r w:rsidRPr="00957C6A">
        <w:t>Module Size: 43 x 32mm</w:t>
      </w:r>
      <w:r>
        <w:t xml:space="preserve"> </w:t>
      </w:r>
      <w:r w:rsidRPr="00957C6A">
        <w:t>(1.69x1.26")</w:t>
      </w:r>
    </w:p>
    <w:p w14:paraId="336A0DC3" w14:textId="77777777" w:rsidR="00957C6A" w:rsidRPr="00957C6A" w:rsidRDefault="00957C6A" w:rsidP="00957C6A">
      <w:pPr>
        <w:numPr>
          <w:ilvl w:val="0"/>
          <w:numId w:val="3"/>
        </w:numPr>
      </w:pPr>
      <w:r w:rsidRPr="00957C6A">
        <w:t>Measuring Range :0 - 14PH</w:t>
      </w:r>
    </w:p>
    <w:p w14:paraId="069EC278" w14:textId="77777777" w:rsidR="00957C6A" w:rsidRPr="00957C6A" w:rsidRDefault="00957C6A" w:rsidP="00957C6A">
      <w:pPr>
        <w:numPr>
          <w:ilvl w:val="0"/>
          <w:numId w:val="3"/>
        </w:numPr>
      </w:pPr>
      <w:r w:rsidRPr="00957C6A">
        <w:t xml:space="preserve">Measuring Temperature: 0 - 60 </w:t>
      </w:r>
      <w:r w:rsidRPr="00957C6A">
        <w:rPr>
          <w:rFonts w:ascii="Cambria Math" w:hAnsi="Cambria Math" w:cs="Cambria Math"/>
        </w:rPr>
        <w:t>℃</w:t>
      </w:r>
    </w:p>
    <w:p w14:paraId="13971F4B" w14:textId="56ECA5C3" w:rsidR="00957C6A" w:rsidRPr="00957C6A" w:rsidRDefault="00957C6A" w:rsidP="00957C6A">
      <w:pPr>
        <w:numPr>
          <w:ilvl w:val="0"/>
          <w:numId w:val="3"/>
        </w:numPr>
      </w:pPr>
      <w:r w:rsidRPr="00957C6A">
        <w:t xml:space="preserve">Accuracy: ± 0.1pH (25 </w:t>
      </w:r>
      <w:r w:rsidRPr="00957C6A">
        <w:rPr>
          <w:rFonts w:ascii="Cambria Math" w:hAnsi="Cambria Math" w:cs="Cambria Math"/>
        </w:rPr>
        <w:t>℃</w:t>
      </w:r>
      <w:r w:rsidRPr="00957C6A">
        <w:t>)</w:t>
      </w:r>
    </w:p>
    <w:p w14:paraId="27984A17" w14:textId="77777777" w:rsidR="00957C6A" w:rsidRPr="00957C6A" w:rsidRDefault="00957C6A" w:rsidP="00957C6A">
      <w:pPr>
        <w:numPr>
          <w:ilvl w:val="0"/>
          <w:numId w:val="3"/>
        </w:numPr>
      </w:pPr>
      <w:r w:rsidRPr="00957C6A">
        <w:t>Response Time: ≤ 1min</w:t>
      </w:r>
    </w:p>
    <w:p w14:paraId="185F1B47" w14:textId="77777777" w:rsidR="00957C6A" w:rsidRPr="00957C6A" w:rsidRDefault="00957C6A" w:rsidP="00957C6A">
      <w:pPr>
        <w:numPr>
          <w:ilvl w:val="0"/>
          <w:numId w:val="3"/>
        </w:numPr>
      </w:pPr>
      <w:r w:rsidRPr="00957C6A">
        <w:t>pH Sensor with BNC Connector</w:t>
      </w:r>
    </w:p>
    <w:p w14:paraId="13A6367E" w14:textId="5D77C5D0" w:rsidR="00957C6A" w:rsidRPr="00957C6A" w:rsidRDefault="00957C6A" w:rsidP="00957C6A">
      <w:pPr>
        <w:numPr>
          <w:ilvl w:val="0"/>
          <w:numId w:val="3"/>
        </w:numPr>
      </w:pPr>
      <w:r w:rsidRPr="00957C6A">
        <w:t>pH2.0 Interface (3-foot patch)</w:t>
      </w:r>
    </w:p>
    <w:p w14:paraId="6A854ABD" w14:textId="77777777" w:rsidR="00957C6A" w:rsidRPr="00957C6A" w:rsidRDefault="00957C6A" w:rsidP="00957C6A">
      <w:pPr>
        <w:numPr>
          <w:ilvl w:val="0"/>
          <w:numId w:val="3"/>
        </w:numPr>
      </w:pPr>
      <w:r w:rsidRPr="00957C6A">
        <w:t>Gain Adjustment Potentiometer</w:t>
      </w:r>
    </w:p>
    <w:p w14:paraId="16911762" w14:textId="77777777" w:rsidR="00957C6A" w:rsidRPr="00957C6A" w:rsidRDefault="00957C6A" w:rsidP="00957C6A">
      <w:pPr>
        <w:numPr>
          <w:ilvl w:val="0"/>
          <w:numId w:val="3"/>
        </w:numPr>
      </w:pPr>
      <w:r w:rsidRPr="00957C6A">
        <w:t>Power Indicator LED</w:t>
      </w:r>
    </w:p>
    <w:p w14:paraId="28BC4022" w14:textId="77777777" w:rsidR="00957C6A" w:rsidRDefault="00957C6A" w:rsidP="00CD0AE2"/>
    <w:p w14:paraId="78B8CDB4" w14:textId="016F6716" w:rsidR="00CD0AE2" w:rsidRDefault="00CD0AE2" w:rsidP="00CD0AE2">
      <w:pPr>
        <w:pStyle w:val="Heading2"/>
      </w:pPr>
      <w:r>
        <w:t>Purpose of Data Collection</w:t>
      </w:r>
    </w:p>
    <w:p w14:paraId="29D25A49" w14:textId="455C76FA" w:rsidR="00CD0AE2" w:rsidRPr="00936C0E" w:rsidRDefault="00EB56AD" w:rsidP="00D24D34">
      <w:pPr>
        <w:pStyle w:val="ListParagraph"/>
        <w:numPr>
          <w:ilvl w:val="0"/>
          <w:numId w:val="1"/>
        </w:numPr>
        <w:rPr>
          <w:u w:val="single"/>
        </w:rPr>
      </w:pPr>
      <w:r>
        <w:t xml:space="preserve">Marine organisms rely on a specific pH of water to live in. If the pH is </w:t>
      </w:r>
      <w:r w:rsidR="00936C0E">
        <w:t>abnormal, certain species may die.</w:t>
      </w:r>
    </w:p>
    <w:p w14:paraId="074D327C" w14:textId="6D86E56E" w:rsidR="00936C0E" w:rsidRPr="00936C0E" w:rsidRDefault="00936C0E" w:rsidP="00D24D34">
      <w:pPr>
        <w:pStyle w:val="ListParagraph"/>
        <w:numPr>
          <w:ilvl w:val="0"/>
          <w:numId w:val="1"/>
        </w:numPr>
        <w:rPr>
          <w:u w:val="single"/>
        </w:rPr>
      </w:pPr>
      <w:r>
        <w:t xml:space="preserve">The pH of water is dictated by </w:t>
      </w:r>
      <w:r w:rsidR="00BD112C">
        <w:t>the substances and chemicals within it. Certain</w:t>
      </w:r>
      <w:r w:rsidR="007033EF">
        <w:t xml:space="preserve"> levels of different chemicals can distort the pH value</w:t>
      </w:r>
      <w:r w:rsidR="00746A64">
        <w:t xml:space="preserve">. Hence the pH value is a sum of chemicals in the river which means that an abnormal pH value can indicate </w:t>
      </w:r>
      <w:r w:rsidR="0022757D">
        <w:t>abnormalities in the composition of the water.</w:t>
      </w:r>
    </w:p>
    <w:p w14:paraId="2C11B21B" w14:textId="32914880" w:rsidR="00607219" w:rsidRDefault="00607219" w:rsidP="00607219">
      <w:pPr>
        <w:pStyle w:val="Heading2"/>
      </w:pPr>
      <w:r>
        <w:t>Calibration</w:t>
      </w:r>
    </w:p>
    <w:p w14:paraId="0A97160B" w14:textId="63E07EDD" w:rsidR="00607219" w:rsidRPr="00264FED" w:rsidRDefault="00264FED" w:rsidP="00607219">
      <w:pPr>
        <w:rPr>
          <w:rStyle w:val="IntenseEmphasis"/>
        </w:rPr>
      </w:pPr>
      <w:r w:rsidRPr="00264FED">
        <w:rPr>
          <w:rStyle w:val="IntenseEmphasis"/>
        </w:rPr>
        <w:t>Note that the closer the voltage used to power the device is to 5 volts, the more precise the readings from the sensor are.</w:t>
      </w:r>
    </w:p>
    <w:p w14:paraId="62A1223F" w14:textId="15D0159A" w:rsidR="00F95818" w:rsidRPr="00D26E3B" w:rsidRDefault="00F95818" w:rsidP="005871C9">
      <w:pPr>
        <w:pStyle w:val="ListParagraph"/>
        <w:numPr>
          <w:ilvl w:val="0"/>
          <w:numId w:val="2"/>
        </w:numPr>
      </w:pPr>
      <w:r>
        <w:t xml:space="preserve">The precision of the </w:t>
      </w:r>
      <w:r w:rsidR="00AF0393">
        <w:t xml:space="preserve">electrode is </w:t>
      </w:r>
      <w:r w:rsidR="00AF0393" w:rsidRPr="00AF0393">
        <w:t>± 0.1pH</w:t>
      </w:r>
      <w:r w:rsidR="00AF0393">
        <w:t xml:space="preserve"> at 25</w:t>
      </w:r>
      <w:r w:rsidR="00AF0393" w:rsidRPr="00AF0393">
        <w:rPr>
          <w:rFonts w:ascii="Cambria Math" w:hAnsi="Cambria Math" w:cs="Cambria Math"/>
        </w:rPr>
        <w:t>℃</w:t>
      </w:r>
    </w:p>
    <w:p w14:paraId="2BF6F926" w14:textId="4E8F94F1" w:rsidR="00437E96" w:rsidRDefault="00437E96" w:rsidP="00437E96">
      <w:pPr>
        <w:pStyle w:val="ListParagraph"/>
        <w:numPr>
          <w:ilvl w:val="0"/>
          <w:numId w:val="2"/>
        </w:numPr>
      </w:pPr>
      <w:r>
        <w:t>The electrode used for the first or long set without re-use, the electrode bulb, and the sand core, immersed in the 3NKCL solution activated eight hours.</w:t>
      </w:r>
    </w:p>
    <w:p w14:paraId="3CC0FF12" w14:textId="77777777" w:rsidR="00437E96" w:rsidRDefault="00437E96" w:rsidP="00437E96">
      <w:pPr>
        <w:pStyle w:val="ListParagraph"/>
        <w:numPr>
          <w:ilvl w:val="0"/>
          <w:numId w:val="2"/>
        </w:numPr>
      </w:pPr>
      <w:r>
        <w:t>The electrode plug should be kept clean and dry.</w:t>
      </w:r>
    </w:p>
    <w:p w14:paraId="53062E54" w14:textId="77777777" w:rsidR="00437E96" w:rsidRDefault="00437E96" w:rsidP="00437E96">
      <w:pPr>
        <w:pStyle w:val="ListParagraph"/>
        <w:numPr>
          <w:ilvl w:val="0"/>
          <w:numId w:val="2"/>
        </w:numPr>
      </w:pPr>
      <w:r>
        <w:t>Electrode reference solution is the 3NKCL solution.</w:t>
      </w:r>
    </w:p>
    <w:p w14:paraId="2F2C2FB9" w14:textId="77777777" w:rsidR="00437E96" w:rsidRDefault="00437E96" w:rsidP="00437E96">
      <w:pPr>
        <w:pStyle w:val="ListParagraph"/>
        <w:numPr>
          <w:ilvl w:val="0"/>
          <w:numId w:val="2"/>
        </w:numPr>
      </w:pPr>
      <w:r>
        <w:t>Measurement should be avoided staggered pollution between solutions, so as not to affect the accuracy of measurement.</w:t>
      </w:r>
    </w:p>
    <w:p w14:paraId="4D2F9290" w14:textId="77777777" w:rsidR="00437E96" w:rsidRDefault="00437E96" w:rsidP="00437E96">
      <w:pPr>
        <w:pStyle w:val="ListParagraph"/>
        <w:numPr>
          <w:ilvl w:val="0"/>
          <w:numId w:val="2"/>
        </w:numPr>
      </w:pPr>
      <w:r>
        <w:t>Electrode blub or sand core is defiled which will make PTS decline, slow response. So, it should be based on the characteristics of the pollutant, adapted to the cleaning solution, the electrode performance recovery.</w:t>
      </w:r>
    </w:p>
    <w:p w14:paraId="35168DA8" w14:textId="77777777" w:rsidR="00437E96" w:rsidRDefault="00437E96" w:rsidP="00437E96">
      <w:pPr>
        <w:pStyle w:val="ListParagraph"/>
        <w:numPr>
          <w:ilvl w:val="0"/>
          <w:numId w:val="2"/>
        </w:numPr>
      </w:pPr>
      <w:r>
        <w:t>The electrode should not be long-term immersed in acid chloride solution.</w:t>
      </w:r>
    </w:p>
    <w:p w14:paraId="6AD98498" w14:textId="77777777" w:rsidR="00D26E3B" w:rsidRDefault="00D26E3B" w:rsidP="00437E96"/>
    <w:p w14:paraId="19A185E3" w14:textId="69D8AEB0" w:rsidR="0023416C" w:rsidRDefault="005871C9" w:rsidP="00437E96">
      <w:pPr>
        <w:pStyle w:val="ListParagraph"/>
        <w:numPr>
          <w:ilvl w:val="0"/>
          <w:numId w:val="4"/>
        </w:numPr>
      </w:pPr>
      <w:r>
        <w:t xml:space="preserve">The electrode must be calibrated every time it is going to be used in service. </w:t>
      </w:r>
      <w:r w:rsidR="0023416C" w:rsidRPr="00437E96">
        <w:rPr>
          <w:b/>
          <w:bCs/>
        </w:rPr>
        <w:t>Ideally every 6 months</w:t>
      </w:r>
      <w:r w:rsidR="0023416C">
        <w:t>.</w:t>
      </w:r>
      <w:r w:rsidR="0097488A">
        <w:t xml:space="preserve"> Because water is neutral, the calibration should take place with the probe submerged in distilled water.</w:t>
      </w:r>
    </w:p>
    <w:p w14:paraId="38B28EF3" w14:textId="325D56A6" w:rsidR="0097488A" w:rsidRDefault="006955E0" w:rsidP="00437E96">
      <w:pPr>
        <w:pStyle w:val="ListParagraph"/>
        <w:numPr>
          <w:ilvl w:val="0"/>
          <w:numId w:val="4"/>
        </w:numPr>
      </w:pPr>
      <w:r>
        <w:t>Connect the probe to the microcontroller used and upload the code ensuring that the pH calibration value (set in a variable) is set to 0.</w:t>
      </w:r>
    </w:p>
    <w:p w14:paraId="41D1E0B1" w14:textId="0D41F19F" w:rsidR="006955E0" w:rsidRDefault="006955E0" w:rsidP="00437E96">
      <w:pPr>
        <w:pStyle w:val="ListParagraph"/>
        <w:numPr>
          <w:ilvl w:val="0"/>
          <w:numId w:val="4"/>
        </w:numPr>
      </w:pPr>
      <w:r>
        <w:t xml:space="preserve">Record the </w:t>
      </w:r>
      <w:r w:rsidR="00E7366F">
        <w:t xml:space="preserve">difference between the recorded value printed and the actual pH of the water (7) and </w:t>
      </w:r>
      <w:r w:rsidR="00D86A67">
        <w:t>change the value of the variable from 0 to the difference.</w:t>
      </w:r>
    </w:p>
    <w:p w14:paraId="35DF2672" w14:textId="2BE0EE6D" w:rsidR="00D86A67" w:rsidRDefault="00D86A67" w:rsidP="00437E96">
      <w:pPr>
        <w:pStyle w:val="ListParagraph"/>
        <w:numPr>
          <w:ilvl w:val="0"/>
          <w:numId w:val="4"/>
        </w:numPr>
      </w:pPr>
      <w:r>
        <w:t xml:space="preserve">Now reupload the code and continue doing so until the pH printed is </w:t>
      </w:r>
      <w:r w:rsidR="002E4317">
        <w:t>7.</w:t>
      </w:r>
    </w:p>
    <w:p w14:paraId="6F27867D" w14:textId="67174FDC" w:rsidR="002E4317" w:rsidRPr="002E4317" w:rsidRDefault="002E4317" w:rsidP="00437E96">
      <w:pPr>
        <w:pStyle w:val="ListParagraph"/>
        <w:numPr>
          <w:ilvl w:val="0"/>
          <w:numId w:val="4"/>
        </w:numPr>
        <w:rPr>
          <w:b/>
          <w:bCs/>
        </w:rPr>
      </w:pPr>
      <w:r w:rsidRPr="002E4317">
        <w:rPr>
          <w:b/>
          <w:bCs/>
        </w:rPr>
        <w:t>Note that a wait of about a minute is needed before measuring the offset.</w:t>
      </w:r>
    </w:p>
    <w:p w14:paraId="40C37036" w14:textId="3421EA40" w:rsidR="00CD0AE2" w:rsidRDefault="00CD0AE2" w:rsidP="00CD0AE2">
      <w:pPr>
        <w:pStyle w:val="Heading2"/>
      </w:pPr>
      <w:r>
        <w:t>Use of sensor</w:t>
      </w:r>
    </w:p>
    <w:p w14:paraId="14245EF0" w14:textId="1F54E74E" w:rsidR="00CD0AE2" w:rsidRDefault="005A31AA" w:rsidP="005A31AA">
      <w:r>
        <w:t xml:space="preserve">The sensor should be </w:t>
      </w:r>
      <w:r w:rsidR="00B30FD6">
        <w:t xml:space="preserve">placed in distilled water when not in use to prevent the damaging of the probe. This will also increase its longevity. The </w:t>
      </w:r>
      <w:r w:rsidR="003369CC">
        <w:t>probe</w:t>
      </w:r>
      <w:r w:rsidR="00B30FD6">
        <w:t xml:space="preserve"> should be </w:t>
      </w:r>
      <w:r w:rsidR="003369CC">
        <w:t>changed</w:t>
      </w:r>
      <w:r w:rsidR="00B30FD6">
        <w:t xml:space="preserve"> once the offset of the </w:t>
      </w:r>
      <w:r w:rsidR="003369CC">
        <w:t>probe from the control value is greater than 0.3pH.</w:t>
      </w:r>
    </w:p>
    <w:p w14:paraId="173A67FE" w14:textId="2DADA3E3" w:rsidR="00174209" w:rsidRPr="00CD0AE2" w:rsidRDefault="00174209" w:rsidP="005A31AA">
      <w:r>
        <w:t>The debt of the probe does not matter provided the top of it is submerged fully in water.</w:t>
      </w:r>
    </w:p>
    <w:p w14:paraId="4A5F6D40" w14:textId="218873AD" w:rsidR="00DA2844" w:rsidRDefault="00DA2844" w:rsidP="00DA2844">
      <w:pPr>
        <w:pStyle w:val="Heading1"/>
      </w:pPr>
      <w:r>
        <w:lastRenderedPageBreak/>
        <w:t>Turbidity Sensor</w:t>
      </w:r>
    </w:p>
    <w:p w14:paraId="0ACA678D" w14:textId="174C06EE" w:rsidR="00DA2844" w:rsidRDefault="00AA2BD8" w:rsidP="00DA2844">
      <w:r>
        <w:rPr>
          <w:noProof/>
        </w:rPr>
        <w:drawing>
          <wp:inline distT="0" distB="0" distL="0" distR="0" wp14:anchorId="3BBC650C" wp14:editId="293CA9D5">
            <wp:extent cx="5731510" cy="3818890"/>
            <wp:effectExtent l="0" t="0" r="2540" b="0"/>
            <wp:docPr id="3" name="Picture 3" descr="Gravity: Analog Turbidity Sensor For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vity: Analog Turbidity Sensor For Ardui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18890"/>
                    </a:xfrm>
                    <a:prstGeom prst="rect">
                      <a:avLst/>
                    </a:prstGeom>
                    <a:noFill/>
                    <a:ln>
                      <a:noFill/>
                    </a:ln>
                  </pic:spPr>
                </pic:pic>
              </a:graphicData>
            </a:graphic>
          </wp:inline>
        </w:drawing>
      </w:r>
    </w:p>
    <w:p w14:paraId="5AB294ED" w14:textId="6E1BF073" w:rsidR="00AA2BD8" w:rsidRDefault="00055782" w:rsidP="00055782">
      <w:pPr>
        <w:pStyle w:val="Heading2"/>
      </w:pPr>
      <w:r>
        <w:t>Description</w:t>
      </w:r>
    </w:p>
    <w:p w14:paraId="40E44E75" w14:textId="65962D41" w:rsidR="00055782" w:rsidRDefault="00E75FB8" w:rsidP="00055782">
      <w:r w:rsidRPr="00E75FB8">
        <w:t>The sensor detects water quality by measuring the levels of turbidity, or the opaqueness. It uses light to detect suspended particles in water by measuring the light transmittance and scattering rate, which changes with the amount of total suspended solids (TSS) in water. As the TTS increases, the liquid turbidity level increases.</w:t>
      </w:r>
    </w:p>
    <w:p w14:paraId="3A8521D6" w14:textId="77777777" w:rsidR="007D7C6E" w:rsidRPr="007D7C6E" w:rsidRDefault="007D7C6E" w:rsidP="007D7C6E">
      <w:pPr>
        <w:pStyle w:val="ListParagraph"/>
        <w:numPr>
          <w:ilvl w:val="0"/>
          <w:numId w:val="6"/>
        </w:numPr>
      </w:pPr>
      <w:r w:rsidRPr="007D7C6E">
        <w:t>Operating Voltage: 5V DC</w:t>
      </w:r>
    </w:p>
    <w:p w14:paraId="206FD57A" w14:textId="77777777" w:rsidR="007D7C6E" w:rsidRPr="007D7C6E" w:rsidRDefault="007D7C6E" w:rsidP="007D7C6E">
      <w:pPr>
        <w:pStyle w:val="ListParagraph"/>
        <w:numPr>
          <w:ilvl w:val="0"/>
          <w:numId w:val="6"/>
        </w:numPr>
      </w:pPr>
      <w:r w:rsidRPr="007D7C6E">
        <w:t>Operating Current: 40mA (MAX)</w:t>
      </w:r>
    </w:p>
    <w:p w14:paraId="7D5D6EC7" w14:textId="77777777" w:rsidR="007D7C6E" w:rsidRPr="007D7C6E" w:rsidRDefault="007D7C6E" w:rsidP="007D7C6E">
      <w:pPr>
        <w:pStyle w:val="ListParagraph"/>
        <w:numPr>
          <w:ilvl w:val="0"/>
          <w:numId w:val="6"/>
        </w:numPr>
      </w:pPr>
      <w:r w:rsidRPr="007D7C6E">
        <w:t>Response Time : &lt;500ms</w:t>
      </w:r>
    </w:p>
    <w:p w14:paraId="046FB0BF" w14:textId="77777777" w:rsidR="007D7C6E" w:rsidRPr="007D7C6E" w:rsidRDefault="007D7C6E" w:rsidP="007D7C6E">
      <w:pPr>
        <w:pStyle w:val="ListParagraph"/>
        <w:numPr>
          <w:ilvl w:val="0"/>
          <w:numId w:val="6"/>
        </w:numPr>
      </w:pPr>
      <w:r w:rsidRPr="007D7C6E">
        <w:t>Insulation Resistance: 100M (Min)</w:t>
      </w:r>
    </w:p>
    <w:p w14:paraId="4BDC4AF4" w14:textId="77777777" w:rsidR="007D7C6E" w:rsidRPr="007D7C6E" w:rsidRDefault="007D7C6E" w:rsidP="007D7C6E">
      <w:pPr>
        <w:pStyle w:val="ListParagraph"/>
        <w:numPr>
          <w:ilvl w:val="0"/>
          <w:numId w:val="6"/>
        </w:numPr>
      </w:pPr>
      <w:r w:rsidRPr="007D7C6E">
        <w:t>Output Method:</w:t>
      </w:r>
    </w:p>
    <w:p w14:paraId="5D345BFD" w14:textId="77777777" w:rsidR="007D7C6E" w:rsidRPr="007D7C6E" w:rsidRDefault="007D7C6E" w:rsidP="007D7C6E">
      <w:pPr>
        <w:pStyle w:val="ListParagraph"/>
        <w:numPr>
          <w:ilvl w:val="0"/>
          <w:numId w:val="6"/>
        </w:numPr>
      </w:pPr>
      <w:r w:rsidRPr="007D7C6E">
        <w:t>Analog output: 0-4.5V</w:t>
      </w:r>
    </w:p>
    <w:p w14:paraId="3CB9E196" w14:textId="77777777" w:rsidR="007D7C6E" w:rsidRPr="007D7C6E" w:rsidRDefault="007D7C6E" w:rsidP="007D7C6E">
      <w:pPr>
        <w:pStyle w:val="ListParagraph"/>
        <w:numPr>
          <w:ilvl w:val="0"/>
          <w:numId w:val="6"/>
        </w:numPr>
      </w:pPr>
      <w:r w:rsidRPr="007D7C6E">
        <w:t>Digital Output: High/Low level signal (you can adjust the threshold value by adjusting the potentiometer)</w:t>
      </w:r>
    </w:p>
    <w:p w14:paraId="421007D1" w14:textId="77777777" w:rsidR="007D7C6E" w:rsidRPr="007D7C6E" w:rsidRDefault="007D7C6E" w:rsidP="007D7C6E">
      <w:pPr>
        <w:pStyle w:val="ListParagraph"/>
        <w:numPr>
          <w:ilvl w:val="0"/>
          <w:numId w:val="6"/>
        </w:numPr>
      </w:pPr>
      <w:r w:rsidRPr="007D7C6E">
        <w:t>Operating Temperature: 5</w:t>
      </w:r>
      <w:r w:rsidRPr="007D7C6E">
        <w:rPr>
          <w:rFonts w:ascii="Cambria Math" w:hAnsi="Cambria Math" w:cs="Cambria Math"/>
        </w:rPr>
        <w:t>℃</w:t>
      </w:r>
      <w:r w:rsidRPr="007D7C6E">
        <w:t>~90</w:t>
      </w:r>
      <w:r w:rsidRPr="007D7C6E">
        <w:rPr>
          <w:rFonts w:ascii="Cambria Math" w:hAnsi="Cambria Math" w:cs="Cambria Math"/>
        </w:rPr>
        <w:t>℃</w:t>
      </w:r>
    </w:p>
    <w:p w14:paraId="7C08ABF9" w14:textId="77777777" w:rsidR="007D7C6E" w:rsidRPr="007D7C6E" w:rsidRDefault="007D7C6E" w:rsidP="007D7C6E">
      <w:pPr>
        <w:pStyle w:val="ListParagraph"/>
        <w:numPr>
          <w:ilvl w:val="0"/>
          <w:numId w:val="6"/>
        </w:numPr>
      </w:pPr>
      <w:r w:rsidRPr="007D7C6E">
        <w:t>Storage Temperature: -10</w:t>
      </w:r>
      <w:r w:rsidRPr="007D7C6E">
        <w:rPr>
          <w:rFonts w:ascii="Cambria Math" w:hAnsi="Cambria Math" w:cs="Cambria Math"/>
        </w:rPr>
        <w:t>℃</w:t>
      </w:r>
      <w:r w:rsidRPr="007D7C6E">
        <w:t>~90</w:t>
      </w:r>
      <w:r w:rsidRPr="007D7C6E">
        <w:rPr>
          <w:rFonts w:ascii="Cambria Math" w:hAnsi="Cambria Math" w:cs="Cambria Math"/>
        </w:rPr>
        <w:t>℃</w:t>
      </w:r>
    </w:p>
    <w:p w14:paraId="73BA617F" w14:textId="77777777" w:rsidR="007D7C6E" w:rsidRPr="007D7C6E" w:rsidRDefault="007D7C6E" w:rsidP="007D7C6E">
      <w:pPr>
        <w:pStyle w:val="ListParagraph"/>
        <w:numPr>
          <w:ilvl w:val="0"/>
          <w:numId w:val="6"/>
        </w:numPr>
      </w:pPr>
      <w:r w:rsidRPr="007D7C6E">
        <w:t>Weight: 30g</w:t>
      </w:r>
    </w:p>
    <w:p w14:paraId="38E12AD9" w14:textId="322DDAAC" w:rsidR="007D7C6E" w:rsidRPr="00277337" w:rsidRDefault="007D7C6E" w:rsidP="007D7C6E">
      <w:pPr>
        <w:pStyle w:val="ListParagraph"/>
        <w:numPr>
          <w:ilvl w:val="0"/>
          <w:numId w:val="6"/>
        </w:numPr>
        <w:rPr>
          <w:lang w:val="fr-FR"/>
        </w:rPr>
      </w:pPr>
      <w:r w:rsidRPr="007D7C6E">
        <w:rPr>
          <w:lang w:val="fr-FR"/>
        </w:rPr>
        <w:t>Adapter Dimensions: 38mm*28mm*10mm/1.5inches *1.1inches*0.4inches</w:t>
      </w:r>
    </w:p>
    <w:p w14:paraId="2BCE8AE6" w14:textId="74B3F100" w:rsidR="00055782" w:rsidRDefault="00055782" w:rsidP="00055782">
      <w:pPr>
        <w:pStyle w:val="Heading2"/>
      </w:pPr>
      <w:r>
        <w:t>Purpose of Data Collection</w:t>
      </w:r>
    </w:p>
    <w:p w14:paraId="3631797F" w14:textId="30B46AA5" w:rsidR="00055782" w:rsidRDefault="00277337" w:rsidP="00055782">
      <w:r>
        <w:t xml:space="preserve">The turbidity of the water can indicate the presence of suspended particles in the water. </w:t>
      </w:r>
      <w:r w:rsidR="00B65D7C">
        <w:t>Turbidity is measured in NTUs (</w:t>
      </w:r>
      <w:r w:rsidR="00B65D7C" w:rsidRPr="00B65D7C">
        <w:t>1NTU = 1 mg/L</w:t>
      </w:r>
      <w:r w:rsidR="00B65D7C">
        <w:t xml:space="preserve"> of insoluble impurities).</w:t>
      </w:r>
    </w:p>
    <w:p w14:paraId="146C0EE4" w14:textId="670CB810" w:rsidR="00FB7FE1" w:rsidRDefault="00FB7FE1" w:rsidP="00FB7FE1">
      <w:pPr>
        <w:pStyle w:val="ListParagraph"/>
        <w:numPr>
          <w:ilvl w:val="0"/>
          <w:numId w:val="7"/>
        </w:numPr>
      </w:pPr>
      <w:r>
        <w:t xml:space="preserve">This can indicate that the water is dirty with insoluble impurities such as </w:t>
      </w:r>
      <w:r w:rsidR="00E477BA">
        <w:t>oil</w:t>
      </w:r>
      <w:r>
        <w:t xml:space="preserve"> and dirt.</w:t>
      </w:r>
    </w:p>
    <w:p w14:paraId="0B710576" w14:textId="6462BE02" w:rsidR="00055782" w:rsidRDefault="00055782" w:rsidP="00055782">
      <w:pPr>
        <w:pStyle w:val="Heading2"/>
      </w:pPr>
      <w:r>
        <w:lastRenderedPageBreak/>
        <w:t>Calibration</w:t>
      </w:r>
    </w:p>
    <w:p w14:paraId="3B20399B" w14:textId="4A41004F" w:rsidR="00055782" w:rsidRDefault="00E477BA" w:rsidP="00055782">
      <w:r>
        <w:t>The sensor does not need to be calibrated. Please note that the optimal operation voltage for the probe is between 10 and 50 degrees Celsius.</w:t>
      </w:r>
    </w:p>
    <w:p w14:paraId="39A850FB" w14:textId="3D5D22AA" w:rsidR="005411FD" w:rsidRDefault="005411FD" w:rsidP="00055782">
      <w:r w:rsidRPr="005411FD">
        <w:t>This is a reference chart for the mapping from the output voltage to the NTU according to different temperature. e.g. If you leave the sensor in the pure water, that is NTU &lt; 0.5, it should output “4.1±0.3V” when temperature is 10~50</w:t>
      </w:r>
      <w:r w:rsidRPr="005411FD">
        <w:rPr>
          <w:rFonts w:ascii="Cambria Math" w:hAnsi="Cambria Math" w:cs="Cambria Math"/>
        </w:rPr>
        <w:t>℃</w:t>
      </w:r>
      <w:r w:rsidRPr="005411FD">
        <w:t>.</w:t>
      </w:r>
    </w:p>
    <w:p w14:paraId="2DC6606A" w14:textId="428A22B7" w:rsidR="00D0179B" w:rsidRDefault="005411FD" w:rsidP="00055782">
      <w:r>
        <w:rPr>
          <w:noProof/>
        </w:rPr>
        <w:drawing>
          <wp:inline distT="0" distB="0" distL="0" distR="0" wp14:anchorId="4A7B466F" wp14:editId="56C5B267">
            <wp:extent cx="2536395" cy="1069975"/>
            <wp:effectExtent l="0" t="0" r="0" b="0"/>
            <wp:docPr id="4" name="Picture 4" descr="characteristic curve “Voltage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acteristic curve “Voltage ----Temperature"/>
                    <pic:cNvPicPr>
                      <a:picLocks noChangeAspect="1" noChangeArrowheads="1"/>
                    </pic:cNvPicPr>
                  </pic:nvPicPr>
                  <pic:blipFill rotWithShape="1">
                    <a:blip r:embed="rId14">
                      <a:extLst>
                        <a:ext uri="{28A0092B-C50C-407E-A947-70E740481C1C}">
                          <a14:useLocalDpi xmlns:a14="http://schemas.microsoft.com/office/drawing/2010/main" val="0"/>
                        </a:ext>
                      </a:extLst>
                    </a:blip>
                    <a:srcRect r="833"/>
                    <a:stretch/>
                  </pic:blipFill>
                  <pic:spPr bwMode="auto">
                    <a:xfrm>
                      <a:off x="0" y="0"/>
                      <a:ext cx="2552667" cy="1076839"/>
                    </a:xfrm>
                    <a:prstGeom prst="rect">
                      <a:avLst/>
                    </a:prstGeom>
                    <a:noFill/>
                    <a:ln>
                      <a:noFill/>
                    </a:ln>
                    <a:extLst>
                      <a:ext uri="{53640926-AAD7-44D8-BBD7-CCE9431645EC}">
                        <a14:shadowObscured xmlns:a14="http://schemas.microsoft.com/office/drawing/2010/main"/>
                      </a:ext>
                    </a:extLst>
                  </pic:spPr>
                </pic:pic>
              </a:graphicData>
            </a:graphic>
          </wp:inline>
        </w:drawing>
      </w:r>
    </w:p>
    <w:p w14:paraId="0C0990B3" w14:textId="20821629" w:rsidR="00055782" w:rsidRDefault="00055782" w:rsidP="00055782">
      <w:pPr>
        <w:pStyle w:val="Heading2"/>
      </w:pPr>
      <w:r>
        <w:t>Use of Sensor</w:t>
      </w:r>
    </w:p>
    <w:p w14:paraId="0F2483E7" w14:textId="1D66F4FC" w:rsidR="009C495D" w:rsidRDefault="00D0179B" w:rsidP="00055782">
      <w:r>
        <w:t>The sensor is to be fully submerged up to the black ribbon on top in the water being sampled. This will ensure that the reading is correct.</w:t>
      </w:r>
      <w:r w:rsidR="009C495D">
        <w:t xml:space="preserve"> Below is a graph showing the </w:t>
      </w:r>
      <w:r w:rsidR="00AE4698">
        <w:t>relationship between the voltage outputted by the device and the respective turbidity (in NTU).</w:t>
      </w:r>
    </w:p>
    <w:p w14:paraId="2BB2A0CA" w14:textId="2F5947CE" w:rsidR="009C495D" w:rsidRPr="00055782" w:rsidRDefault="009C495D" w:rsidP="00055782">
      <w:r>
        <w:rPr>
          <w:noProof/>
        </w:rPr>
        <w:drawing>
          <wp:inline distT="0" distB="0" distL="0" distR="0" wp14:anchorId="35CBB2C8" wp14:editId="0583E0F2">
            <wp:extent cx="4394200" cy="26511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2400" t="4352" r="2674"/>
                    <a:stretch/>
                  </pic:blipFill>
                  <pic:spPr bwMode="auto">
                    <a:xfrm>
                      <a:off x="0" y="0"/>
                      <a:ext cx="4394200" cy="2651125"/>
                    </a:xfrm>
                    <a:prstGeom prst="rect">
                      <a:avLst/>
                    </a:prstGeom>
                    <a:noFill/>
                    <a:ln>
                      <a:noFill/>
                    </a:ln>
                    <a:extLst>
                      <a:ext uri="{53640926-AAD7-44D8-BBD7-CCE9431645EC}">
                        <a14:shadowObscured xmlns:a14="http://schemas.microsoft.com/office/drawing/2010/main"/>
                      </a:ext>
                    </a:extLst>
                  </pic:spPr>
                </pic:pic>
              </a:graphicData>
            </a:graphic>
          </wp:inline>
        </w:drawing>
      </w:r>
    </w:p>
    <w:p w14:paraId="3DC831B7" w14:textId="7AD203F7" w:rsidR="00DA2844" w:rsidRDefault="009732BF" w:rsidP="00DA2844">
      <w:pPr>
        <w:pStyle w:val="Heading1"/>
      </w:pPr>
      <w:r>
        <w:lastRenderedPageBreak/>
        <w:t>Water Temperature Sensor</w:t>
      </w:r>
    </w:p>
    <w:p w14:paraId="65EF1BD4" w14:textId="64267025" w:rsidR="00F835E3" w:rsidRPr="00F835E3" w:rsidRDefault="00F835E3" w:rsidP="00F835E3">
      <w:r>
        <w:rPr>
          <w:noProof/>
        </w:rPr>
        <w:drawing>
          <wp:inline distT="0" distB="0" distL="0" distR="0" wp14:anchorId="05A5CF3C" wp14:editId="13DC0518">
            <wp:extent cx="5731510" cy="3820795"/>
            <wp:effectExtent l="0" t="0" r="2540" b="8255"/>
            <wp:docPr id="7" name="Picture 7" descr="Waterproof DS18B20 Digital Temperature Sensor for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proof DS18B20 Digital Temperature Sensor for Ardui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5F5E55E2" w14:textId="4EB2F4AE" w:rsidR="00A82720" w:rsidRDefault="00CE05BD" w:rsidP="00CE05BD">
      <w:pPr>
        <w:pStyle w:val="Heading2"/>
      </w:pPr>
      <w:r>
        <w:t>Description</w:t>
      </w:r>
    </w:p>
    <w:p w14:paraId="426194F2" w14:textId="0A40DCF0" w:rsidR="00CE05BD" w:rsidRDefault="005F7D29" w:rsidP="00CE05BD">
      <w:r>
        <w:t>The waterproof temperature sensor works by having a temperature sensor enclosed in a waterproof probe. This allows the sensor to measure temperatures up to 100 degrees Celsius while being underwater.</w:t>
      </w:r>
    </w:p>
    <w:p w14:paraId="25909B89" w14:textId="77777777" w:rsidR="003324AF" w:rsidRDefault="003324AF" w:rsidP="003324AF">
      <w:pPr>
        <w:pStyle w:val="ListParagraph"/>
        <w:numPr>
          <w:ilvl w:val="0"/>
          <w:numId w:val="7"/>
        </w:numPr>
      </w:pPr>
      <w:r>
        <w:t>Usable with 3.0V to 5.5V power/data</w:t>
      </w:r>
    </w:p>
    <w:p w14:paraId="37ABA9B7" w14:textId="77777777" w:rsidR="003324AF" w:rsidRDefault="003324AF" w:rsidP="003324AF">
      <w:pPr>
        <w:pStyle w:val="ListParagraph"/>
        <w:numPr>
          <w:ilvl w:val="0"/>
          <w:numId w:val="7"/>
        </w:numPr>
      </w:pPr>
      <w:r>
        <w:t>±0.5</w:t>
      </w:r>
      <w:r w:rsidRPr="003324AF">
        <w:rPr>
          <w:rFonts w:ascii="Cambria Math" w:hAnsi="Cambria Math" w:cs="Cambria Math"/>
        </w:rPr>
        <w:t>℃</w:t>
      </w:r>
      <w:r>
        <w:t xml:space="preserve"> Accuracy from -10</w:t>
      </w:r>
      <w:r w:rsidRPr="003324AF">
        <w:rPr>
          <w:rFonts w:ascii="Cambria Math" w:hAnsi="Cambria Math" w:cs="Cambria Math"/>
        </w:rPr>
        <w:t>℃</w:t>
      </w:r>
      <w:r>
        <w:t xml:space="preserve"> to +85</w:t>
      </w:r>
      <w:r w:rsidRPr="003324AF">
        <w:rPr>
          <w:rFonts w:ascii="Cambria Math" w:hAnsi="Cambria Math" w:cs="Cambria Math"/>
        </w:rPr>
        <w:t>℃</w:t>
      </w:r>
    </w:p>
    <w:p w14:paraId="4F9AAE3E" w14:textId="77777777" w:rsidR="003324AF" w:rsidRDefault="003324AF" w:rsidP="003324AF">
      <w:pPr>
        <w:pStyle w:val="ListParagraph"/>
        <w:numPr>
          <w:ilvl w:val="0"/>
          <w:numId w:val="7"/>
        </w:numPr>
      </w:pPr>
      <w:r>
        <w:t>Usable temperature range: -55 to 125</w:t>
      </w:r>
      <w:r w:rsidRPr="003324AF">
        <w:rPr>
          <w:rFonts w:ascii="Cambria Math" w:hAnsi="Cambria Math" w:cs="Cambria Math"/>
        </w:rPr>
        <w:t>℃</w:t>
      </w:r>
      <w:r>
        <w:t xml:space="preserve"> (-67</w:t>
      </w:r>
      <w:r w:rsidRPr="003324AF">
        <w:rPr>
          <w:rFonts w:ascii="Cambria Math" w:hAnsi="Cambria Math" w:cs="Cambria Math"/>
        </w:rPr>
        <w:t>℉</w:t>
      </w:r>
      <w:r>
        <w:t xml:space="preserve"> to +257</w:t>
      </w:r>
      <w:r w:rsidRPr="003324AF">
        <w:rPr>
          <w:rFonts w:ascii="Cambria Math" w:hAnsi="Cambria Math" w:cs="Cambria Math"/>
        </w:rPr>
        <w:t>℉</w:t>
      </w:r>
      <w:r>
        <w:t>)</w:t>
      </w:r>
    </w:p>
    <w:p w14:paraId="7C1B556A" w14:textId="0F0C7F5E" w:rsidR="003324AF" w:rsidRDefault="003324AF" w:rsidP="003324AF">
      <w:pPr>
        <w:pStyle w:val="ListParagraph"/>
        <w:numPr>
          <w:ilvl w:val="0"/>
          <w:numId w:val="7"/>
        </w:numPr>
      </w:pPr>
      <w:r>
        <w:t xml:space="preserve">9 to </w:t>
      </w:r>
      <w:r w:rsidR="00A93183">
        <w:t>12-bit</w:t>
      </w:r>
      <w:r>
        <w:t xml:space="preserve"> selectable resolution</w:t>
      </w:r>
    </w:p>
    <w:p w14:paraId="3FA8BBFE" w14:textId="77777777" w:rsidR="003324AF" w:rsidRDefault="003324AF" w:rsidP="003324AF">
      <w:pPr>
        <w:pStyle w:val="ListParagraph"/>
        <w:numPr>
          <w:ilvl w:val="0"/>
          <w:numId w:val="7"/>
        </w:numPr>
      </w:pPr>
      <w:r>
        <w:t>Uses 1-Wire interface- requires only one digital pin for communication</w:t>
      </w:r>
    </w:p>
    <w:p w14:paraId="4740DC1C" w14:textId="39B5C2E2" w:rsidR="003324AF" w:rsidRDefault="003324AF" w:rsidP="003324AF">
      <w:pPr>
        <w:pStyle w:val="ListParagraph"/>
        <w:numPr>
          <w:ilvl w:val="0"/>
          <w:numId w:val="7"/>
        </w:numPr>
      </w:pPr>
      <w:r>
        <w:t xml:space="preserve">Unique </w:t>
      </w:r>
      <w:r w:rsidR="00A93183">
        <w:t>64-bit</w:t>
      </w:r>
      <w:r>
        <w:t xml:space="preserve"> ID burned into chip</w:t>
      </w:r>
    </w:p>
    <w:p w14:paraId="1E48FA09" w14:textId="77777777" w:rsidR="003324AF" w:rsidRDefault="003324AF" w:rsidP="003324AF">
      <w:pPr>
        <w:pStyle w:val="ListParagraph"/>
        <w:numPr>
          <w:ilvl w:val="0"/>
          <w:numId w:val="7"/>
        </w:numPr>
      </w:pPr>
      <w:r>
        <w:t>Multiple sensors can share one pin</w:t>
      </w:r>
    </w:p>
    <w:p w14:paraId="70ACF944" w14:textId="77777777" w:rsidR="003324AF" w:rsidRDefault="003324AF" w:rsidP="003324AF">
      <w:pPr>
        <w:pStyle w:val="ListParagraph"/>
        <w:numPr>
          <w:ilvl w:val="0"/>
          <w:numId w:val="7"/>
        </w:numPr>
      </w:pPr>
      <w:r>
        <w:t>Temperature-limit alarm system</w:t>
      </w:r>
    </w:p>
    <w:p w14:paraId="36E3A947" w14:textId="77777777" w:rsidR="003324AF" w:rsidRDefault="003324AF" w:rsidP="003324AF">
      <w:pPr>
        <w:pStyle w:val="ListParagraph"/>
        <w:numPr>
          <w:ilvl w:val="0"/>
          <w:numId w:val="7"/>
        </w:numPr>
      </w:pPr>
      <w:r>
        <w:t>Query time is less than 750ms</w:t>
      </w:r>
    </w:p>
    <w:p w14:paraId="56E1E122" w14:textId="77777777" w:rsidR="003324AF" w:rsidRDefault="003324AF" w:rsidP="003324AF">
      <w:pPr>
        <w:pStyle w:val="ListParagraph"/>
        <w:numPr>
          <w:ilvl w:val="0"/>
          <w:numId w:val="7"/>
        </w:numPr>
      </w:pPr>
      <w:r>
        <w:t>3 wires interface:</w:t>
      </w:r>
    </w:p>
    <w:p w14:paraId="3286B51C" w14:textId="77777777" w:rsidR="003324AF" w:rsidRDefault="003324AF" w:rsidP="003324AF">
      <w:pPr>
        <w:pStyle w:val="ListParagraph"/>
        <w:numPr>
          <w:ilvl w:val="0"/>
          <w:numId w:val="7"/>
        </w:numPr>
      </w:pPr>
      <w:r>
        <w:t>Red wire - VCC</w:t>
      </w:r>
    </w:p>
    <w:p w14:paraId="74DED241" w14:textId="77777777" w:rsidR="003324AF" w:rsidRDefault="003324AF" w:rsidP="003324AF">
      <w:pPr>
        <w:pStyle w:val="ListParagraph"/>
        <w:numPr>
          <w:ilvl w:val="0"/>
          <w:numId w:val="7"/>
        </w:numPr>
      </w:pPr>
      <w:r>
        <w:t>Black wire - GND</w:t>
      </w:r>
    </w:p>
    <w:p w14:paraId="2334F4B6" w14:textId="77777777" w:rsidR="003324AF" w:rsidRDefault="003324AF" w:rsidP="003324AF">
      <w:pPr>
        <w:pStyle w:val="ListParagraph"/>
        <w:numPr>
          <w:ilvl w:val="0"/>
          <w:numId w:val="7"/>
        </w:numPr>
      </w:pPr>
      <w:r>
        <w:t>Yellow wire - DATA</w:t>
      </w:r>
    </w:p>
    <w:p w14:paraId="419CAF93" w14:textId="77777777" w:rsidR="003324AF" w:rsidRDefault="003324AF" w:rsidP="003324AF">
      <w:pPr>
        <w:pStyle w:val="ListParagraph"/>
        <w:numPr>
          <w:ilvl w:val="0"/>
          <w:numId w:val="7"/>
        </w:numPr>
      </w:pPr>
      <w:r>
        <w:t>Stainless steel tube 6mm diameter by 35mm long</w:t>
      </w:r>
    </w:p>
    <w:p w14:paraId="330882DA" w14:textId="77777777" w:rsidR="003324AF" w:rsidRDefault="003324AF" w:rsidP="003324AF">
      <w:pPr>
        <w:pStyle w:val="ListParagraph"/>
        <w:numPr>
          <w:ilvl w:val="0"/>
          <w:numId w:val="7"/>
        </w:numPr>
      </w:pPr>
      <w:r>
        <w:t>Cable diameter: 4mm</w:t>
      </w:r>
    </w:p>
    <w:p w14:paraId="7568A0DA" w14:textId="6890C6F9" w:rsidR="003324AF" w:rsidRDefault="003324AF" w:rsidP="003324AF">
      <w:pPr>
        <w:pStyle w:val="ListParagraph"/>
        <w:numPr>
          <w:ilvl w:val="0"/>
          <w:numId w:val="7"/>
        </w:numPr>
      </w:pPr>
      <w:r>
        <w:t>Length: 90cm</w:t>
      </w:r>
    </w:p>
    <w:p w14:paraId="5C868B65" w14:textId="40CFFD79" w:rsidR="00CE05BD" w:rsidRDefault="00CE05BD" w:rsidP="00CE05BD">
      <w:pPr>
        <w:pStyle w:val="Heading2"/>
      </w:pPr>
      <w:r>
        <w:lastRenderedPageBreak/>
        <w:t>Purpose of Data Collection</w:t>
      </w:r>
    </w:p>
    <w:p w14:paraId="063BD97C" w14:textId="649D7E89" w:rsidR="00CE05BD" w:rsidRDefault="003324AF" w:rsidP="00CE05BD">
      <w:r>
        <w:t xml:space="preserve">The temperature of the water has a great impact on marine life living in the body of water. Many species of both flora and fauna have adapted to a specific temperature range. It is essential that the temperature does not fluctuate as this may harm the </w:t>
      </w:r>
      <w:r w:rsidR="00505681">
        <w:t>organisms in the water.</w:t>
      </w:r>
    </w:p>
    <w:p w14:paraId="090C358D" w14:textId="4DBC7F38" w:rsidR="00505681" w:rsidRDefault="00505681" w:rsidP="00CE05BD">
      <w:r>
        <w:t xml:space="preserve">The water temperature is also an indication of how insulating the water is which may hint towards heavy chemicals </w:t>
      </w:r>
      <w:r w:rsidR="00A93183">
        <w:t>and greenhouse compounds in the stream.</w:t>
      </w:r>
    </w:p>
    <w:p w14:paraId="1771578F" w14:textId="7EF0ACAD" w:rsidR="00CE05BD" w:rsidRDefault="00CE05BD" w:rsidP="00CE05BD">
      <w:pPr>
        <w:pStyle w:val="Heading2"/>
      </w:pPr>
      <w:r>
        <w:t>Calibration</w:t>
      </w:r>
    </w:p>
    <w:p w14:paraId="721D5F75" w14:textId="6964F716" w:rsidR="00CE05BD" w:rsidRDefault="000D3AE9" w:rsidP="00CE05BD">
      <w:r>
        <w:t>This sensor does not require calibration as it is ready to go. Its design also allows it to perform for a very long period with high precision. The sensor should only be changed once every couple of years.</w:t>
      </w:r>
    </w:p>
    <w:p w14:paraId="23FB8F06" w14:textId="013C46EF" w:rsidR="00CE05BD" w:rsidRDefault="00CE05BD" w:rsidP="00CE05BD">
      <w:pPr>
        <w:pStyle w:val="Heading2"/>
      </w:pPr>
      <w:r>
        <w:t>Use of Sensor</w:t>
      </w:r>
    </w:p>
    <w:p w14:paraId="2871B417" w14:textId="4CA0A441" w:rsidR="00830583" w:rsidRPr="00CE05BD" w:rsidRDefault="000D3AE9" w:rsidP="00CE05BD">
      <w:r>
        <w:t xml:space="preserve">The sensor should be submerged in the water more than the other sensors where possible. It is true that the water temperature naturally decreases the deeper the sample is taken. </w:t>
      </w:r>
      <w:r w:rsidR="00830583">
        <w:t>The probe should hence be submerged after analysing the aim of the measurement.</w:t>
      </w:r>
    </w:p>
    <w:sectPr w:rsidR="00830583" w:rsidRPr="00CE05BD" w:rsidSect="004E370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3A26B" w14:textId="77777777" w:rsidR="006D1FDB" w:rsidRDefault="006D1FDB" w:rsidP="00306753">
      <w:pPr>
        <w:spacing w:after="0" w:line="240" w:lineRule="auto"/>
      </w:pPr>
      <w:r>
        <w:separator/>
      </w:r>
    </w:p>
  </w:endnote>
  <w:endnote w:type="continuationSeparator" w:id="0">
    <w:p w14:paraId="0B955A7B" w14:textId="77777777" w:rsidR="006D1FDB" w:rsidRDefault="006D1FDB" w:rsidP="0030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E0A1" w14:textId="77777777" w:rsidR="00ED3FD9" w:rsidRDefault="00D57E20">
    <w:pPr>
      <w:pStyle w:val="Footer"/>
    </w:pPr>
    <w:r w:rsidRPr="00D57E20">
      <w:rPr>
        <w:noProof/>
      </w:rPr>
      <mc:AlternateContent>
        <mc:Choice Requires="wps">
          <w:drawing>
            <wp:anchor distT="0" distB="0" distL="114300" distR="114300" simplePos="0" relativeHeight="251659264" behindDoc="0" locked="0" layoutInCell="1" allowOverlap="1" wp14:anchorId="2A3F5677" wp14:editId="5AE4D23E">
              <wp:simplePos x="0" y="0"/>
              <wp:positionH relativeFrom="column">
                <wp:posOffset>5427980</wp:posOffset>
              </wp:positionH>
              <wp:positionV relativeFrom="paragraph">
                <wp:posOffset>229235</wp:posOffset>
              </wp:positionV>
              <wp:extent cx="1577340" cy="288290"/>
              <wp:effectExtent l="0" t="0" r="0" b="0"/>
              <wp:wrapSquare wrapText="bothSides"/>
              <wp:docPr id="11" name="TextBox 1"/>
              <wp:cNvGraphicFramePr/>
              <a:graphic xmlns:a="http://schemas.openxmlformats.org/drawingml/2006/main">
                <a:graphicData uri="http://schemas.microsoft.com/office/word/2010/wordprocessingShape">
                  <wps:wsp>
                    <wps:cNvSpPr txBox="1"/>
                    <wps:spPr>
                      <a:xfrm>
                        <a:off x="0" y="0"/>
                        <a:ext cx="1577340" cy="288290"/>
                      </a:xfrm>
                      <a:prstGeom prst="rect">
                        <a:avLst/>
                      </a:prstGeom>
                      <a:noFill/>
                    </wps:spPr>
                    <wps:txbx>
                      <w:txbxContent>
                        <w:p w14:paraId="16F9C45D" w14:textId="77777777" w:rsidR="00D57E20" w:rsidRPr="002C0488" w:rsidRDefault="00D57E20" w:rsidP="00D57E20">
                          <w:pPr>
                            <w:pStyle w:val="Header"/>
                            <w:rPr>
                              <w:sz w:val="16"/>
                              <w:szCs w:val="16"/>
                            </w:rPr>
                          </w:pPr>
                          <w:r w:rsidRPr="002C0488">
                            <w:rPr>
                              <w:rFonts w:hAnsi="Calibri"/>
                              <w:color w:val="0070C0"/>
                              <w:kern w:val="24"/>
                              <w:lang w:val="en-US"/>
                            </w:rPr>
                            <w:t xml:space="preserve">Universum </w:t>
                          </w:r>
                          <w:r w:rsidRPr="002C0488">
                            <w:rPr>
                              <w:rFonts w:hAnsi="Calibri"/>
                              <w:color w:val="7F7F7F" w:themeColor="text1" w:themeTint="80"/>
                              <w:kern w:val="24"/>
                              <w:lang w:val="en-US"/>
                            </w:rPr>
                            <w:t>| Doc</w:t>
                          </w:r>
                        </w:p>
                      </w:txbxContent>
                    </wps:txbx>
                    <wps:bodyPr wrap="none" rtlCol="0">
                      <a:noAutofit/>
                    </wps:bodyPr>
                  </wps:wsp>
                </a:graphicData>
              </a:graphic>
              <wp14:sizeRelV relativeFrom="margin">
                <wp14:pctHeight>0</wp14:pctHeight>
              </wp14:sizeRelV>
            </wp:anchor>
          </w:drawing>
        </mc:Choice>
        <mc:Fallback>
          <w:pict>
            <v:shapetype w14:anchorId="2A3F5677" id="_x0000_t202" coordsize="21600,21600" o:spt="202" path="m,l,21600r21600,l21600,xe">
              <v:stroke joinstyle="miter"/>
              <v:path gradientshapeok="t" o:connecttype="rect"/>
            </v:shapetype>
            <v:shape id="TextBox 1" o:spid="_x0000_s1026" type="#_x0000_t202" style="position:absolute;margin-left:427.4pt;margin-top:18.05pt;width:124.2pt;height:2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" filled="f" stroked="f">
              <v:textbox>
                <w:txbxContent>
                  <w:p w14:paraId="16F9C45D" w14:textId="77777777" w:rsidR="00D57E20" w:rsidRPr="002C0488" w:rsidRDefault="00D57E20" w:rsidP="00D57E20">
                    <w:pPr>
                      <w:pStyle w:val="Header"/>
                      <w:rPr>
                        <w:sz w:val="16"/>
                        <w:szCs w:val="16"/>
                      </w:rPr>
                    </w:pPr>
                    <w:r w:rsidRPr="002C0488">
                      <w:rPr>
                        <w:rFonts w:hAnsi="Calibri"/>
                        <w:color w:val="0070C0"/>
                        <w:kern w:val="24"/>
                        <w:lang w:val="en-US"/>
                      </w:rPr>
                      <w:t xml:space="preserve">Universum </w:t>
                    </w:r>
                    <w:r w:rsidRPr="002C0488">
                      <w:rPr>
                        <w:rFonts w:hAnsi="Calibri"/>
                        <w:color w:val="7F7F7F" w:themeColor="text1" w:themeTint="80"/>
                        <w:kern w:val="24"/>
                        <w:lang w:val="en-US"/>
                      </w:rPr>
                      <w:t>| Doc</w:t>
                    </w:r>
                  </w:p>
                </w:txbxContent>
              </v:textbox>
              <w10:wrap type="square"/>
            </v:shape>
          </w:pict>
        </mc:Fallback>
      </mc:AlternateContent>
    </w:r>
    <w:r>
      <w:rPr>
        <w:noProof/>
      </w:rPr>
      <w:drawing>
        <wp:anchor distT="0" distB="0" distL="114300" distR="114300" simplePos="0" relativeHeight="251661312" behindDoc="0" locked="0" layoutInCell="1" allowOverlap="1" wp14:anchorId="17628B83" wp14:editId="3A8EE526">
          <wp:simplePos x="0" y="0"/>
          <wp:positionH relativeFrom="rightMargin">
            <wp:posOffset>200660</wp:posOffset>
          </wp:positionH>
          <wp:positionV relativeFrom="paragraph">
            <wp:posOffset>-351155</wp:posOffset>
          </wp:positionV>
          <wp:extent cx="636905" cy="63690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36905"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56527" w14:textId="77777777" w:rsidR="006D1FDB" w:rsidRDefault="006D1FDB" w:rsidP="00306753">
      <w:pPr>
        <w:spacing w:after="0" w:line="240" w:lineRule="auto"/>
      </w:pPr>
      <w:r>
        <w:separator/>
      </w:r>
    </w:p>
  </w:footnote>
  <w:footnote w:type="continuationSeparator" w:id="0">
    <w:p w14:paraId="57DAA79E" w14:textId="77777777" w:rsidR="006D1FDB" w:rsidRDefault="006D1FDB" w:rsidP="00306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896"/>
    <w:multiLevelType w:val="hybridMultilevel"/>
    <w:tmpl w:val="D29C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479A"/>
    <w:multiLevelType w:val="hybridMultilevel"/>
    <w:tmpl w:val="284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331AF"/>
    <w:multiLevelType w:val="hybridMultilevel"/>
    <w:tmpl w:val="0438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7F75"/>
    <w:multiLevelType w:val="multilevel"/>
    <w:tmpl w:val="DEE8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277CD"/>
    <w:multiLevelType w:val="hybridMultilevel"/>
    <w:tmpl w:val="F5566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C4DC4"/>
    <w:multiLevelType w:val="hybridMultilevel"/>
    <w:tmpl w:val="3DB2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559DC"/>
    <w:multiLevelType w:val="hybridMultilevel"/>
    <w:tmpl w:val="3912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71"/>
    <w:rsid w:val="00033D45"/>
    <w:rsid w:val="00055782"/>
    <w:rsid w:val="0006217A"/>
    <w:rsid w:val="000D3AE9"/>
    <w:rsid w:val="00134954"/>
    <w:rsid w:val="00174209"/>
    <w:rsid w:val="001F7C56"/>
    <w:rsid w:val="0022757D"/>
    <w:rsid w:val="0023416C"/>
    <w:rsid w:val="00240F4E"/>
    <w:rsid w:val="0025067D"/>
    <w:rsid w:val="00264FED"/>
    <w:rsid w:val="00277337"/>
    <w:rsid w:val="002C0488"/>
    <w:rsid w:val="002E4317"/>
    <w:rsid w:val="00306753"/>
    <w:rsid w:val="003324AF"/>
    <w:rsid w:val="003369CC"/>
    <w:rsid w:val="003944A0"/>
    <w:rsid w:val="003C1D6C"/>
    <w:rsid w:val="00433DFD"/>
    <w:rsid w:val="00437E96"/>
    <w:rsid w:val="004E370A"/>
    <w:rsid w:val="00505681"/>
    <w:rsid w:val="005411FD"/>
    <w:rsid w:val="00550CD0"/>
    <w:rsid w:val="00562890"/>
    <w:rsid w:val="0056743C"/>
    <w:rsid w:val="005871C9"/>
    <w:rsid w:val="005A31AA"/>
    <w:rsid w:val="005F7D29"/>
    <w:rsid w:val="00607219"/>
    <w:rsid w:val="006955E0"/>
    <w:rsid w:val="006A187A"/>
    <w:rsid w:val="006D1FDB"/>
    <w:rsid w:val="006E32FC"/>
    <w:rsid w:val="007033EF"/>
    <w:rsid w:val="00746A64"/>
    <w:rsid w:val="007D7C6E"/>
    <w:rsid w:val="00801471"/>
    <w:rsid w:val="00830583"/>
    <w:rsid w:val="00936C0E"/>
    <w:rsid w:val="00957C6A"/>
    <w:rsid w:val="0096558F"/>
    <w:rsid w:val="009732BF"/>
    <w:rsid w:val="0097488A"/>
    <w:rsid w:val="009C495D"/>
    <w:rsid w:val="009D31E8"/>
    <w:rsid w:val="009D6D28"/>
    <w:rsid w:val="00A82720"/>
    <w:rsid w:val="00A93183"/>
    <w:rsid w:val="00AA2BD8"/>
    <w:rsid w:val="00AD5AF9"/>
    <w:rsid w:val="00AE4698"/>
    <w:rsid w:val="00AF0393"/>
    <w:rsid w:val="00AF69E2"/>
    <w:rsid w:val="00B1585B"/>
    <w:rsid w:val="00B30FD6"/>
    <w:rsid w:val="00B65D7C"/>
    <w:rsid w:val="00B73BFE"/>
    <w:rsid w:val="00BD112C"/>
    <w:rsid w:val="00C75A38"/>
    <w:rsid w:val="00C834D0"/>
    <w:rsid w:val="00CD0AE2"/>
    <w:rsid w:val="00CE05BD"/>
    <w:rsid w:val="00D0179B"/>
    <w:rsid w:val="00D24D34"/>
    <w:rsid w:val="00D26E3B"/>
    <w:rsid w:val="00D57E20"/>
    <w:rsid w:val="00D86A67"/>
    <w:rsid w:val="00DA2844"/>
    <w:rsid w:val="00E17318"/>
    <w:rsid w:val="00E31FE3"/>
    <w:rsid w:val="00E477BA"/>
    <w:rsid w:val="00E656DC"/>
    <w:rsid w:val="00E7366F"/>
    <w:rsid w:val="00E75FB8"/>
    <w:rsid w:val="00EB56AD"/>
    <w:rsid w:val="00ED2B1A"/>
    <w:rsid w:val="00ED3FD9"/>
    <w:rsid w:val="00EE09C8"/>
    <w:rsid w:val="00F835E3"/>
    <w:rsid w:val="00F95818"/>
    <w:rsid w:val="00FB7FE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45B69"/>
  <w15:chartTrackingRefBased/>
  <w15:docId w15:val="{242116C5-4106-4776-A4D9-2F4C5C8A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7A"/>
  </w:style>
  <w:style w:type="paragraph" w:styleId="Heading1">
    <w:name w:val="heading 1"/>
    <w:basedOn w:val="Normal"/>
    <w:next w:val="Normal"/>
    <w:link w:val="Heading1Char"/>
    <w:uiPriority w:val="9"/>
    <w:qFormat/>
    <w:rsid w:val="00ED2B1A"/>
    <w:pPr>
      <w:keepNext/>
      <w:keepLines/>
      <w:spacing w:before="240" w:after="0"/>
      <w:outlineLvl w:val="0"/>
    </w:pPr>
    <w:rPr>
      <w:rFonts w:asciiTheme="majorHAnsi" w:eastAsiaTheme="majorEastAsia" w:hAnsiTheme="majorHAnsi" w:cstheme="majorBidi"/>
      <w:color w:val="003C7D" w:themeColor="accent1" w:themeShade="BF"/>
      <w:sz w:val="32"/>
      <w:szCs w:val="32"/>
    </w:rPr>
  </w:style>
  <w:style w:type="paragraph" w:styleId="Heading2">
    <w:name w:val="heading 2"/>
    <w:basedOn w:val="Normal"/>
    <w:next w:val="Normal"/>
    <w:link w:val="Heading2Char"/>
    <w:uiPriority w:val="9"/>
    <w:unhideWhenUsed/>
    <w:qFormat/>
    <w:rsid w:val="00CD0AE2"/>
    <w:pPr>
      <w:keepNext/>
      <w:keepLines/>
      <w:spacing w:before="40" w:after="0"/>
      <w:outlineLvl w:val="1"/>
    </w:pPr>
    <w:rPr>
      <w:rFonts w:asciiTheme="majorHAnsi" w:eastAsiaTheme="majorEastAsia" w:hAnsiTheme="majorHAnsi" w:cstheme="majorBidi"/>
      <w:color w:val="003C7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87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75A38"/>
    <w:rPr>
      <w:b/>
      <w:bCs/>
    </w:rPr>
  </w:style>
  <w:style w:type="paragraph" w:styleId="BalloonText">
    <w:name w:val="Balloon Text"/>
    <w:basedOn w:val="Normal"/>
    <w:link w:val="BalloonTextChar"/>
    <w:uiPriority w:val="99"/>
    <w:semiHidden/>
    <w:unhideWhenUsed/>
    <w:rsid w:val="00C75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38"/>
    <w:rPr>
      <w:rFonts w:ascii="Segoe UI" w:hAnsi="Segoe UI" w:cs="Segoe UI"/>
      <w:sz w:val="18"/>
      <w:szCs w:val="18"/>
    </w:rPr>
  </w:style>
  <w:style w:type="paragraph" w:styleId="Header">
    <w:name w:val="header"/>
    <w:basedOn w:val="Normal"/>
    <w:link w:val="HeaderChar"/>
    <w:uiPriority w:val="99"/>
    <w:unhideWhenUsed/>
    <w:rsid w:val="00306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753"/>
  </w:style>
  <w:style w:type="paragraph" w:styleId="Footer">
    <w:name w:val="footer"/>
    <w:basedOn w:val="Normal"/>
    <w:link w:val="FooterChar"/>
    <w:uiPriority w:val="99"/>
    <w:unhideWhenUsed/>
    <w:rsid w:val="00306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753"/>
  </w:style>
  <w:style w:type="character" w:customStyle="1" w:styleId="Heading1Char">
    <w:name w:val="Heading 1 Char"/>
    <w:basedOn w:val="DefaultParagraphFont"/>
    <w:link w:val="Heading1"/>
    <w:uiPriority w:val="9"/>
    <w:rsid w:val="00ED2B1A"/>
    <w:rPr>
      <w:rFonts w:asciiTheme="majorHAnsi" w:eastAsiaTheme="majorEastAsia" w:hAnsiTheme="majorHAnsi" w:cstheme="majorBidi"/>
      <w:color w:val="003C7D" w:themeColor="accent1" w:themeShade="BF"/>
      <w:sz w:val="32"/>
      <w:szCs w:val="32"/>
    </w:rPr>
  </w:style>
  <w:style w:type="character" w:styleId="Hyperlink">
    <w:name w:val="Hyperlink"/>
    <w:basedOn w:val="DefaultParagraphFont"/>
    <w:uiPriority w:val="99"/>
    <w:unhideWhenUsed/>
    <w:rsid w:val="00E31FE3"/>
    <w:rPr>
      <w:color w:val="0071E2" w:themeColor="hyperlink"/>
      <w:u w:val="single"/>
    </w:rPr>
  </w:style>
  <w:style w:type="character" w:styleId="UnresolvedMention">
    <w:name w:val="Unresolved Mention"/>
    <w:basedOn w:val="DefaultParagraphFont"/>
    <w:uiPriority w:val="99"/>
    <w:semiHidden/>
    <w:unhideWhenUsed/>
    <w:rsid w:val="00E31FE3"/>
    <w:rPr>
      <w:color w:val="605E5C"/>
      <w:shd w:val="clear" w:color="auto" w:fill="E1DFDD"/>
    </w:rPr>
  </w:style>
  <w:style w:type="character" w:customStyle="1" w:styleId="Heading2Char">
    <w:name w:val="Heading 2 Char"/>
    <w:basedOn w:val="DefaultParagraphFont"/>
    <w:link w:val="Heading2"/>
    <w:uiPriority w:val="9"/>
    <w:rsid w:val="00CD0AE2"/>
    <w:rPr>
      <w:rFonts w:asciiTheme="majorHAnsi" w:eastAsiaTheme="majorEastAsia" w:hAnsiTheme="majorHAnsi" w:cstheme="majorBidi"/>
      <w:color w:val="003C7D" w:themeColor="accent1" w:themeShade="BF"/>
      <w:sz w:val="26"/>
      <w:szCs w:val="26"/>
    </w:rPr>
  </w:style>
  <w:style w:type="paragraph" w:styleId="ListParagraph">
    <w:name w:val="List Paragraph"/>
    <w:basedOn w:val="Normal"/>
    <w:uiPriority w:val="34"/>
    <w:qFormat/>
    <w:rsid w:val="00D24D34"/>
    <w:pPr>
      <w:ind w:left="720"/>
      <w:contextualSpacing/>
    </w:pPr>
  </w:style>
  <w:style w:type="character" w:styleId="IntenseEmphasis">
    <w:name w:val="Intense Emphasis"/>
    <w:basedOn w:val="DefaultParagraphFont"/>
    <w:uiPriority w:val="21"/>
    <w:qFormat/>
    <w:rsid w:val="00264FED"/>
    <w:rPr>
      <w:i/>
      <w:iCs/>
      <w:color w:val="0051A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2872">
      <w:bodyDiv w:val="1"/>
      <w:marLeft w:val="0"/>
      <w:marRight w:val="0"/>
      <w:marTop w:val="0"/>
      <w:marBottom w:val="0"/>
      <w:divBdr>
        <w:top w:val="none" w:sz="0" w:space="0" w:color="auto"/>
        <w:left w:val="none" w:sz="0" w:space="0" w:color="auto"/>
        <w:bottom w:val="none" w:sz="0" w:space="0" w:color="auto"/>
        <w:right w:val="none" w:sz="0" w:space="0" w:color="auto"/>
      </w:divBdr>
    </w:div>
    <w:div w:id="331033997">
      <w:bodyDiv w:val="1"/>
      <w:marLeft w:val="0"/>
      <w:marRight w:val="0"/>
      <w:marTop w:val="0"/>
      <w:marBottom w:val="0"/>
      <w:divBdr>
        <w:top w:val="none" w:sz="0" w:space="0" w:color="auto"/>
        <w:left w:val="none" w:sz="0" w:space="0" w:color="auto"/>
        <w:bottom w:val="none" w:sz="0" w:space="0" w:color="auto"/>
        <w:right w:val="none" w:sz="0" w:space="0" w:color="auto"/>
      </w:divBdr>
    </w:div>
    <w:div w:id="499810110">
      <w:bodyDiv w:val="1"/>
      <w:marLeft w:val="0"/>
      <w:marRight w:val="0"/>
      <w:marTop w:val="0"/>
      <w:marBottom w:val="0"/>
      <w:divBdr>
        <w:top w:val="none" w:sz="0" w:space="0" w:color="auto"/>
        <w:left w:val="none" w:sz="0" w:space="0" w:color="auto"/>
        <w:bottom w:val="none" w:sz="0" w:space="0" w:color="auto"/>
        <w:right w:val="none" w:sz="0" w:space="0" w:color="auto"/>
      </w:divBdr>
    </w:div>
    <w:div w:id="632098868">
      <w:bodyDiv w:val="1"/>
      <w:marLeft w:val="0"/>
      <w:marRight w:val="0"/>
      <w:marTop w:val="0"/>
      <w:marBottom w:val="0"/>
      <w:divBdr>
        <w:top w:val="none" w:sz="0" w:space="0" w:color="auto"/>
        <w:left w:val="none" w:sz="0" w:space="0" w:color="auto"/>
        <w:bottom w:val="none" w:sz="0" w:space="0" w:color="auto"/>
        <w:right w:val="none" w:sz="0" w:space="0" w:color="auto"/>
      </w:divBdr>
    </w:div>
    <w:div w:id="637301005">
      <w:bodyDiv w:val="1"/>
      <w:marLeft w:val="0"/>
      <w:marRight w:val="0"/>
      <w:marTop w:val="0"/>
      <w:marBottom w:val="0"/>
      <w:divBdr>
        <w:top w:val="none" w:sz="0" w:space="0" w:color="auto"/>
        <w:left w:val="none" w:sz="0" w:space="0" w:color="auto"/>
        <w:bottom w:val="none" w:sz="0" w:space="0" w:color="auto"/>
        <w:right w:val="none" w:sz="0" w:space="0" w:color="auto"/>
      </w:divBdr>
    </w:div>
    <w:div w:id="905723477">
      <w:bodyDiv w:val="1"/>
      <w:marLeft w:val="0"/>
      <w:marRight w:val="0"/>
      <w:marTop w:val="0"/>
      <w:marBottom w:val="0"/>
      <w:divBdr>
        <w:top w:val="none" w:sz="0" w:space="0" w:color="auto"/>
        <w:left w:val="none" w:sz="0" w:space="0" w:color="auto"/>
        <w:bottom w:val="none" w:sz="0" w:space="0" w:color="auto"/>
        <w:right w:val="none" w:sz="0" w:space="0" w:color="auto"/>
      </w:divBdr>
    </w:div>
    <w:div w:id="1109549713">
      <w:bodyDiv w:val="1"/>
      <w:marLeft w:val="0"/>
      <w:marRight w:val="0"/>
      <w:marTop w:val="0"/>
      <w:marBottom w:val="0"/>
      <w:divBdr>
        <w:top w:val="none" w:sz="0" w:space="0" w:color="auto"/>
        <w:left w:val="none" w:sz="0" w:space="0" w:color="auto"/>
        <w:bottom w:val="none" w:sz="0" w:space="0" w:color="auto"/>
        <w:right w:val="none" w:sz="0" w:space="0" w:color="auto"/>
      </w:divBdr>
    </w:div>
    <w:div w:id="11530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OneDrive%20-%20Universum\Documents\Documents\Document%20Templates\Microsoft%20Word\Universum%20Document.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0-03T14:31:42.677"/>
    </inkml:context>
    <inkml:brush xml:id="br0">
      <inkml:brushProperty name="width" value="0.05" units="cm"/>
      <inkml:brushProperty name="height" value="0.05" units="cm"/>
    </inkml:brush>
  </inkml:definitions>
  <inkml:trace contextRef="#ctx0" brushRef="#br0">27 5 6447 0 0,'-16'-4'576'0'0,"6"4"-464"0"0</inkml:trace>
</inkml:ink>
</file>

<file path=word/theme/theme1.xml><?xml version="1.0" encoding="utf-8"?>
<a:theme xmlns:a="http://schemas.openxmlformats.org/drawingml/2006/main" name="Office Theme">
  <a:themeElements>
    <a:clrScheme name="Universum Identity">
      <a:dk1>
        <a:sysClr val="windowText" lastClr="000000"/>
      </a:dk1>
      <a:lt1>
        <a:sysClr val="window" lastClr="FFFFFF"/>
      </a:lt1>
      <a:dk2>
        <a:srgbClr val="01295F"/>
      </a:dk2>
      <a:lt2>
        <a:srgbClr val="F2F2F2"/>
      </a:lt2>
      <a:accent1>
        <a:srgbClr val="0051A8"/>
      </a:accent1>
      <a:accent2>
        <a:srgbClr val="0071E2"/>
      </a:accent2>
      <a:accent3>
        <a:srgbClr val="00A6FB"/>
      </a:accent3>
      <a:accent4>
        <a:srgbClr val="23C9FF"/>
      </a:accent4>
      <a:accent5>
        <a:srgbClr val="009999"/>
      </a:accent5>
      <a:accent6>
        <a:srgbClr val="3DD6D0"/>
      </a:accent6>
      <a:hlink>
        <a:srgbClr val="0071E2"/>
      </a:hlink>
      <a:folHlink>
        <a:srgbClr val="00A6F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C25D6A-4ABA-4F51-9135-416376819046}">
  <we:reference id="b0430364-2ab6-47cd-907e-f8b72239b204" version="3.6.75.0" store="EXCatalog" storeType="EXCatalog"/>
  <we:alternateReferences>
    <we:reference id="WA200000729" version="3.6.75.0" store="en-I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1DE5E0B9C714DB7422ED7FE37F426" ma:contentTypeVersion="13" ma:contentTypeDescription="Create a new document." ma:contentTypeScope="" ma:versionID="a4456b39fbd5c13e5ba26be74b42732f">
  <xsd:schema xmlns:xsd="http://www.w3.org/2001/XMLSchema" xmlns:xs="http://www.w3.org/2001/XMLSchema" xmlns:p="http://schemas.microsoft.com/office/2006/metadata/properties" xmlns:ns3="fc105dc7-7611-4f4c-b8af-11fa4a8696e1" xmlns:ns4="81dfafa5-5a41-4659-b506-6264ffcad0af" targetNamespace="http://schemas.microsoft.com/office/2006/metadata/properties" ma:root="true" ma:fieldsID="639a68ebd16f5b7fa4bce32fcfb3ba33" ns3:_="" ns4:_="">
    <xsd:import namespace="fc105dc7-7611-4f4c-b8af-11fa4a8696e1"/>
    <xsd:import namespace="81dfafa5-5a41-4659-b506-6264ffcad0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5dc7-7611-4f4c-b8af-11fa4a869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fafa5-5a41-4659-b506-6264ffcad0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40F7D-96C6-4AE2-9EF5-18C9A5083C76}">
  <ds:schemaRefs>
    <ds:schemaRef ds:uri="http://schemas.microsoft.com/sharepoint/v3/contenttype/forms"/>
  </ds:schemaRefs>
</ds:datastoreItem>
</file>

<file path=customXml/itemProps2.xml><?xml version="1.0" encoding="utf-8"?>
<ds:datastoreItem xmlns:ds="http://schemas.openxmlformats.org/officeDocument/2006/customXml" ds:itemID="{AE7C4BF5-0519-4A5B-A1DF-C8919E853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FA76A-63C8-4595-8D73-AC07EA7A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5dc7-7611-4f4c-b8af-11fa4a8696e1"/>
    <ds:schemaRef ds:uri="81dfafa5-5a41-4659-b506-6264ffcad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Universum Document.dotx</Template>
  <TotalTime>66</TotalTime>
  <Pages>6</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Florian</dc:creator>
  <cp:keywords/>
  <dc:description/>
  <cp:lastModifiedBy>Andrei Florian</cp:lastModifiedBy>
  <cp:revision>56</cp:revision>
  <cp:lastPrinted>2020-09-23T11:04:00Z</cp:lastPrinted>
  <dcterms:created xsi:type="dcterms:W3CDTF">2020-09-26T10:27:00Z</dcterms:created>
  <dcterms:modified xsi:type="dcterms:W3CDTF">2020-10-03T14:32:00Z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0x0101005BF1DE5E0B9C714DB7422ED7FE37F426</vt:lpwstr>
  </property>
</Properties>
</file>